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Понеділок , 30 березня  4 клас математика (Стрижак)</w:t>
      </w:r>
    </w:p>
    <w:p w:rsidR="00C57CCE" w:rsidRPr="00C57CCE" w:rsidRDefault="00C57CCE" w:rsidP="00C57CCE">
      <w:pPr>
        <w:rPr>
          <w:rFonts w:ascii="Times New Roman" w:hAnsi="Times New Roman" w:cs="Times New Roman"/>
          <w:sz w:val="28"/>
          <w:szCs w:val="28"/>
        </w:rPr>
      </w:pPr>
      <w:r w:rsidRPr="00F54863">
        <w:rPr>
          <w:rFonts w:ascii="Times New Roman" w:hAnsi="Times New Roman" w:cs="Times New Roman"/>
          <w:b/>
          <w:sz w:val="28"/>
          <w:szCs w:val="28"/>
        </w:rPr>
        <w:t xml:space="preserve">Тема. Ділення чисел, що  закінчується нулями. Дії з іменованими числами. </w:t>
      </w:r>
      <w:r w:rsidRPr="00C57CCE">
        <w:rPr>
          <w:rFonts w:ascii="Times New Roman" w:hAnsi="Times New Roman" w:cs="Times New Roman"/>
          <w:sz w:val="28"/>
          <w:szCs w:val="28"/>
        </w:rPr>
        <w:t>Розв'язування задач.</w:t>
      </w:r>
    </w:p>
    <w:p w:rsidR="00C57CCE" w:rsidRPr="00F54863" w:rsidRDefault="00C57CCE" w:rsidP="00C57CCE">
      <w:pPr>
        <w:rPr>
          <w:rFonts w:ascii="Times New Roman" w:hAnsi="Times New Roman" w:cs="Times New Roman"/>
          <w:b/>
          <w:i/>
          <w:sz w:val="28"/>
          <w:szCs w:val="28"/>
        </w:rPr>
      </w:pPr>
      <w:r w:rsidRPr="00F54863">
        <w:rPr>
          <w:rFonts w:ascii="Times New Roman" w:hAnsi="Times New Roman" w:cs="Times New Roman"/>
          <w:b/>
          <w:i/>
          <w:sz w:val="28"/>
          <w:szCs w:val="28"/>
        </w:rPr>
        <w:t>1.</w:t>
      </w:r>
      <w:r w:rsidRPr="00F54863">
        <w:rPr>
          <w:rFonts w:ascii="Times New Roman" w:hAnsi="Times New Roman" w:cs="Times New Roman"/>
          <w:b/>
          <w:i/>
          <w:sz w:val="28"/>
          <w:szCs w:val="28"/>
        </w:rPr>
        <w:tab/>
        <w:t xml:space="preserve">Перегляд відеоролика </w:t>
      </w:r>
    </w:p>
    <w:p w:rsidR="00C57CCE" w:rsidRDefault="00F54863" w:rsidP="00C57CCE">
      <w:pPr>
        <w:rPr>
          <w:rFonts w:ascii="Times New Roman" w:hAnsi="Times New Roman" w:cs="Times New Roman"/>
          <w:sz w:val="28"/>
          <w:szCs w:val="28"/>
        </w:rPr>
      </w:pPr>
      <w:hyperlink r:id="rId5" w:history="1">
        <w:r w:rsidR="00C57CCE" w:rsidRPr="00212B9D">
          <w:rPr>
            <w:rStyle w:val="a3"/>
            <w:rFonts w:ascii="Times New Roman" w:hAnsi="Times New Roman" w:cs="Times New Roman"/>
            <w:sz w:val="28"/>
            <w:szCs w:val="28"/>
          </w:rPr>
          <w:t>https://www.youtube.com/watch?v=sjP-HXpyCS0</w:t>
        </w:r>
      </w:hyperlink>
    </w:p>
    <w:p w:rsidR="00C57CCE" w:rsidRPr="00F54863" w:rsidRDefault="00C57CCE" w:rsidP="00C57CCE">
      <w:pPr>
        <w:rPr>
          <w:rFonts w:ascii="Times New Roman" w:hAnsi="Times New Roman" w:cs="Times New Roman"/>
          <w:b/>
          <w:i/>
          <w:sz w:val="28"/>
          <w:szCs w:val="28"/>
        </w:rPr>
      </w:pPr>
      <w:r w:rsidRPr="00C57CCE">
        <w:rPr>
          <w:rFonts w:ascii="Times New Roman" w:hAnsi="Times New Roman" w:cs="Times New Roman"/>
          <w:sz w:val="28"/>
          <w:szCs w:val="28"/>
        </w:rPr>
        <w:t xml:space="preserve"> </w:t>
      </w:r>
      <w:r w:rsidRPr="00F54863">
        <w:rPr>
          <w:rFonts w:ascii="Times New Roman" w:hAnsi="Times New Roman" w:cs="Times New Roman"/>
          <w:b/>
          <w:i/>
          <w:sz w:val="28"/>
          <w:szCs w:val="28"/>
        </w:rPr>
        <w:t>2.</w:t>
      </w:r>
      <w:r w:rsidRPr="00F54863">
        <w:rPr>
          <w:rFonts w:ascii="Times New Roman" w:hAnsi="Times New Roman" w:cs="Times New Roman"/>
          <w:b/>
          <w:i/>
          <w:sz w:val="28"/>
          <w:szCs w:val="28"/>
        </w:rPr>
        <w:tab/>
        <w:t xml:space="preserve"> Обчислення.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5т 60 кг = 5060 кг          9 м 64 мм = 9064 мм.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4</w:t>
      </w:r>
      <w:r w:rsidRPr="00C57CCE">
        <w:rPr>
          <w:rFonts w:ascii="Times New Roman" w:hAnsi="Times New Roman" w:cs="Times New Roman"/>
          <w:sz w:val="28"/>
          <w:szCs w:val="28"/>
        </w:rPr>
        <w:tab/>
        <w:t>т : 8 =               1 дм : 2 см =</w:t>
      </w:r>
    </w:p>
    <w:p w:rsidR="00C57CCE" w:rsidRPr="00F54863" w:rsidRDefault="00C57CCE" w:rsidP="00C57CCE">
      <w:pPr>
        <w:rPr>
          <w:rFonts w:ascii="Times New Roman" w:hAnsi="Times New Roman" w:cs="Times New Roman"/>
          <w:b/>
          <w:i/>
          <w:sz w:val="28"/>
          <w:szCs w:val="28"/>
        </w:rPr>
      </w:pPr>
      <w:r w:rsidRPr="00F54863">
        <w:rPr>
          <w:rFonts w:ascii="Times New Roman" w:hAnsi="Times New Roman" w:cs="Times New Roman"/>
          <w:b/>
          <w:i/>
          <w:sz w:val="28"/>
          <w:szCs w:val="28"/>
        </w:rPr>
        <w:t>3.</w:t>
      </w:r>
      <w:r w:rsidRPr="00F54863">
        <w:rPr>
          <w:rFonts w:ascii="Times New Roman" w:hAnsi="Times New Roman" w:cs="Times New Roman"/>
          <w:b/>
          <w:i/>
          <w:sz w:val="28"/>
          <w:szCs w:val="28"/>
        </w:rPr>
        <w:tab/>
        <w:t>Розв'яжи задачі.</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1) Довжина вулиці 900 м, а ширина — 15 м. За перший тиждень покрили площі вулиці. Яку площу вулиці залишилося асфальтувати?</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2) Периметр квадрата 48 м. Знайди його площу.</w:t>
      </w:r>
    </w:p>
    <w:p w:rsidR="00C57CCE" w:rsidRPr="00F54863" w:rsidRDefault="00C57CCE" w:rsidP="00C57CCE">
      <w:pPr>
        <w:rPr>
          <w:rFonts w:ascii="Times New Roman" w:hAnsi="Times New Roman" w:cs="Times New Roman"/>
          <w:b/>
          <w:i/>
          <w:sz w:val="28"/>
          <w:szCs w:val="28"/>
        </w:rPr>
      </w:pPr>
      <w:r w:rsidRPr="00F54863">
        <w:rPr>
          <w:rFonts w:ascii="Times New Roman" w:hAnsi="Times New Roman" w:cs="Times New Roman"/>
          <w:b/>
          <w:i/>
          <w:sz w:val="28"/>
          <w:szCs w:val="28"/>
        </w:rPr>
        <w:t>4.</w:t>
      </w:r>
      <w:r w:rsidRPr="00F54863">
        <w:rPr>
          <w:rFonts w:ascii="Times New Roman" w:hAnsi="Times New Roman" w:cs="Times New Roman"/>
          <w:b/>
          <w:i/>
          <w:sz w:val="28"/>
          <w:szCs w:val="28"/>
        </w:rPr>
        <w:tab/>
        <w:t>Дії з іменованими числами (№ 913).</w:t>
      </w:r>
    </w:p>
    <w:p w:rsidR="00C57CCE" w:rsidRPr="00F54863" w:rsidRDefault="00C57CCE" w:rsidP="00C57CCE">
      <w:pPr>
        <w:rPr>
          <w:rFonts w:ascii="Times New Roman" w:hAnsi="Times New Roman" w:cs="Times New Roman"/>
          <w:b/>
          <w:i/>
          <w:sz w:val="28"/>
          <w:szCs w:val="28"/>
        </w:rPr>
      </w:pPr>
      <w:r w:rsidRPr="00F54863">
        <w:rPr>
          <w:rFonts w:ascii="Times New Roman" w:hAnsi="Times New Roman" w:cs="Times New Roman"/>
          <w:b/>
          <w:i/>
          <w:sz w:val="28"/>
          <w:szCs w:val="28"/>
        </w:rPr>
        <w:t>5.</w:t>
      </w:r>
      <w:r w:rsidRPr="00F54863">
        <w:rPr>
          <w:rFonts w:ascii="Times New Roman" w:hAnsi="Times New Roman" w:cs="Times New Roman"/>
          <w:b/>
          <w:i/>
          <w:sz w:val="28"/>
          <w:szCs w:val="28"/>
        </w:rPr>
        <w:tab/>
        <w:t>Знаходження значення виразів (№ 914).</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Наприклад:</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7200 - 200 ∙ 8 –600</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1) 200 ∙ 8 = 1600</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2) 7200 - 1600 = 5600</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3) 5600 - 600 = 5000 </w:t>
      </w:r>
    </w:p>
    <w:p w:rsidR="00C57CCE" w:rsidRPr="00F54863" w:rsidRDefault="00C57CCE" w:rsidP="00C57CCE">
      <w:pPr>
        <w:rPr>
          <w:rFonts w:ascii="Times New Roman" w:hAnsi="Times New Roman" w:cs="Times New Roman"/>
          <w:b/>
          <w:sz w:val="28"/>
          <w:szCs w:val="28"/>
          <w:u w:val="single"/>
        </w:rPr>
      </w:pPr>
      <w:r w:rsidRPr="00F54863">
        <w:rPr>
          <w:rFonts w:ascii="Times New Roman" w:hAnsi="Times New Roman" w:cs="Times New Roman"/>
          <w:b/>
          <w:sz w:val="28"/>
          <w:szCs w:val="28"/>
          <w:u w:val="single"/>
        </w:rPr>
        <w:t xml:space="preserve">       6. Домашнє завдання.</w:t>
      </w:r>
    </w:p>
    <w:p w:rsidR="004E622A"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 919(с. 145).</w:t>
      </w:r>
      <w:bookmarkStart w:id="0" w:name="_GoBack"/>
      <w:bookmarkEnd w:id="0"/>
    </w:p>
    <w:p w:rsidR="00C57CCE" w:rsidRDefault="00C57CCE" w:rsidP="00C57CCE">
      <w:pPr>
        <w:rPr>
          <w:rFonts w:ascii="Times New Roman" w:hAnsi="Times New Roman" w:cs="Times New Roman"/>
          <w:sz w:val="28"/>
          <w:szCs w:val="28"/>
        </w:rPr>
      </w:pPr>
    </w:p>
    <w:p w:rsidR="00C57CCE" w:rsidRDefault="00C57CCE" w:rsidP="00C57CCE">
      <w:pPr>
        <w:rPr>
          <w:rFonts w:ascii="Times New Roman" w:hAnsi="Times New Roman" w:cs="Times New Roman"/>
          <w:sz w:val="28"/>
          <w:szCs w:val="28"/>
        </w:rPr>
      </w:pP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4клас.  Природознавство</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30.03.2020р.</w:t>
      </w:r>
    </w:p>
    <w:p w:rsidR="00C57CCE" w:rsidRPr="00C57CCE" w:rsidRDefault="00C57CCE" w:rsidP="00C57CCE">
      <w:pPr>
        <w:rPr>
          <w:rFonts w:ascii="Times New Roman" w:hAnsi="Times New Roman" w:cs="Times New Roman"/>
          <w:b/>
          <w:i/>
          <w:sz w:val="28"/>
          <w:szCs w:val="28"/>
        </w:rPr>
      </w:pPr>
      <w:r w:rsidRPr="00C57CCE">
        <w:rPr>
          <w:rFonts w:ascii="Times New Roman" w:hAnsi="Times New Roman" w:cs="Times New Roman"/>
          <w:b/>
          <w:i/>
          <w:sz w:val="28"/>
          <w:szCs w:val="28"/>
        </w:rPr>
        <w:t>Тема: У чому особливості Чорного і Азовського морів?</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Хід заняття</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lastRenderedPageBreak/>
        <w:t xml:space="preserve"> 1.Розповідь учителя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Чорне море — одне із </w:t>
      </w:r>
      <w:proofErr w:type="spellStart"/>
      <w:r w:rsidRPr="00C57CCE">
        <w:rPr>
          <w:rFonts w:ascii="Times New Roman" w:hAnsi="Times New Roman" w:cs="Times New Roman"/>
          <w:sz w:val="28"/>
          <w:szCs w:val="28"/>
        </w:rPr>
        <w:t>найсвоєрідніших</w:t>
      </w:r>
      <w:proofErr w:type="spellEnd"/>
      <w:r w:rsidRPr="00C57CCE">
        <w:rPr>
          <w:rFonts w:ascii="Times New Roman" w:hAnsi="Times New Roman" w:cs="Times New Roman"/>
          <w:sz w:val="28"/>
          <w:szCs w:val="28"/>
        </w:rPr>
        <w:t xml:space="preserve"> і найцікавіших водойм земної кулі. На відміну від більшості морів, його водна товща складається з двох дуже різних шарів: тонкого поверхневого шару, населеного рослинами і тваринами, та потужного глибинного шару, позбавленого життя. Солоність води із глибиною збільшується, а починаючи з 150 м з’являються сліди сірководню, тоді як вміст кисню різко зменшується, а із зростанням глибини зовсім зникає. Середня глибина моря становить 1256 м, а найбільша — 2245 м. Верхній шар води Чорного моря багатий на рибу. Її тут налічується близько 180 в Азовське море — це мілководна водойма з плоским дном. Середня глибина його становить 8-10 м, а максимальна — 14 м. Рівень моря під впливом сильних вітрів і припливу річкової води зазнає значних коливань. Вітри іноді відганяють воду від берега, оголюючи дно моря.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Азовське море є унікальним. Це своєрідний рибний розплідник, одна з най багатших, найпродуктивніших водойм світу. У морі мешкають безліч видів </w:t>
      </w:r>
      <w:proofErr w:type="spellStart"/>
      <w:r w:rsidRPr="00C57CCE">
        <w:rPr>
          <w:rFonts w:ascii="Times New Roman" w:hAnsi="Times New Roman" w:cs="Times New Roman"/>
          <w:sz w:val="28"/>
          <w:szCs w:val="28"/>
        </w:rPr>
        <w:t>рибів</w:t>
      </w:r>
      <w:proofErr w:type="spellEnd"/>
      <w:r w:rsidRPr="00C57CCE">
        <w:rPr>
          <w:rFonts w:ascii="Times New Roman" w:hAnsi="Times New Roman" w:cs="Times New Roman"/>
          <w:sz w:val="28"/>
          <w:szCs w:val="28"/>
        </w:rPr>
        <w:t>.</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 xml:space="preserve">2.Робота за підручником (с. 119-126). </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3. Тестування «Так чи ні?»</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Вода — найбільш поширена речовина на землі.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Вода є всюди: в морях, океанах, ґрунті, річках, повітрі.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Вода може перебувати лише в двох станах.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Життя на Землі можливе без води.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Вода входить до складу живих організмів.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Водойми бувають природними і штучними.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Водосховище, ставок — це природні водойми.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Річка Дніпро бере свій початок в Україні.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Дунай — «інтернаціональна» річка</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Найбільшим прісним озером України є озеро Ялпуг. </w:t>
      </w:r>
    </w:p>
    <w:p w:rsidR="00C57CCE" w:rsidRPr="00C57CCE" w:rsidRDefault="00C57CCE" w:rsidP="00C57CCE">
      <w:pPr>
        <w:rPr>
          <w:rFonts w:ascii="Times New Roman" w:hAnsi="Times New Roman" w:cs="Times New Roman"/>
          <w:sz w:val="28"/>
          <w:szCs w:val="28"/>
        </w:rPr>
      </w:pPr>
      <w:proofErr w:type="spellStart"/>
      <w:r w:rsidRPr="00C57CCE">
        <w:rPr>
          <w:rFonts w:ascii="Times New Roman" w:hAnsi="Times New Roman" w:cs="Times New Roman"/>
          <w:sz w:val="28"/>
          <w:szCs w:val="28"/>
        </w:rPr>
        <w:t>•Азовське</w:t>
      </w:r>
      <w:proofErr w:type="spellEnd"/>
      <w:r w:rsidRPr="00C57CCE">
        <w:rPr>
          <w:rFonts w:ascii="Times New Roman" w:hAnsi="Times New Roman" w:cs="Times New Roman"/>
          <w:sz w:val="28"/>
          <w:szCs w:val="28"/>
        </w:rPr>
        <w:t xml:space="preserve"> море глибше за Чорне.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Водойми не потребують охорони. </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4. Домашнє завдання ст. 119-126</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lastRenderedPageBreak/>
        <w:t xml:space="preserve">4клас.  Основи здоров’я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30.03.2020р.</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Тема: ВИДИ ПЕРЕХРЕСТЬ. РУХ МАЙДАНАМИ</w:t>
      </w:r>
      <w:r>
        <w:rPr>
          <w:rFonts w:ascii="Times New Roman" w:hAnsi="Times New Roman" w:cs="Times New Roman"/>
          <w:b/>
          <w:sz w:val="28"/>
          <w:szCs w:val="28"/>
        </w:rPr>
        <w:t>.</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Хід заняття</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1.</w:t>
      </w:r>
      <w:r w:rsidRPr="00C57CCE">
        <w:rPr>
          <w:rFonts w:ascii="Times New Roman" w:hAnsi="Times New Roman" w:cs="Times New Roman"/>
          <w:b/>
          <w:sz w:val="28"/>
          <w:szCs w:val="28"/>
        </w:rPr>
        <w:tab/>
        <w:t xml:space="preserve">Перегляд відеоролика </w:t>
      </w:r>
    </w:p>
    <w:p w:rsidR="00C57CCE" w:rsidRDefault="00F54863" w:rsidP="00C57CCE">
      <w:pPr>
        <w:rPr>
          <w:rFonts w:ascii="Times New Roman" w:hAnsi="Times New Roman" w:cs="Times New Roman"/>
          <w:sz w:val="28"/>
          <w:szCs w:val="28"/>
        </w:rPr>
      </w:pPr>
      <w:hyperlink r:id="rId6" w:history="1">
        <w:r w:rsidR="00C57CCE" w:rsidRPr="00212B9D">
          <w:rPr>
            <w:rStyle w:val="a3"/>
            <w:rFonts w:ascii="Times New Roman" w:hAnsi="Times New Roman" w:cs="Times New Roman"/>
            <w:sz w:val="28"/>
            <w:szCs w:val="28"/>
          </w:rPr>
          <w:t>https://www.youtube.com/watch?v=PNJYPJLpyD0</w:t>
        </w:r>
      </w:hyperlink>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2.  Вставте потрібні слова або словосполучення.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1) Світлофор - це...</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2) ... сигнал світлофора забороняє рухатися і пішоходам, і автомобілям.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3) ... сигнал світлофора повідомляє про наступну зміну сигналів.</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4) ... сигнал світлофора дозволяє рух і пішоходам, і водіям.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5) На світлофорах для ... зображено силует людини.</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6) Світлофори, оснащені звуковим сигналом, призначені для...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7) Якщо права рука регулювальника витягнута вперед, то пішоходам...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8) Якщо права рука регулювальника піднята вгору, то пішоходам...</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3. Розповідь учителя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Сьогодні на уроці ми продовжимо вивчати Правила дорожнього руху. Ви ознайомитеся з видами перехресть, правилами переходу регульованого і нерегульованого перехрестя, дізнаєтеся, як рухатися майданами і переходити їх.</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Що таке перехрестя? (</w:t>
      </w:r>
      <w:proofErr w:type="spellStart"/>
      <w:r w:rsidRPr="00C57CCE">
        <w:rPr>
          <w:rFonts w:ascii="Times New Roman" w:hAnsi="Times New Roman" w:cs="Times New Roman"/>
          <w:sz w:val="28"/>
          <w:szCs w:val="28"/>
        </w:rPr>
        <w:t>Перехрестя</w:t>
      </w:r>
      <w:proofErr w:type="spellEnd"/>
      <w:r w:rsidRPr="00C57CCE">
        <w:rPr>
          <w:rFonts w:ascii="Times New Roman" w:hAnsi="Times New Roman" w:cs="Times New Roman"/>
          <w:sz w:val="28"/>
          <w:szCs w:val="28"/>
        </w:rPr>
        <w:t xml:space="preserve"> - місце перехрещення, прилягання або розгалуження доріг на одному рівні, межею якого є уявні лінії між початком заокруглень країв проїзної частини кожної з доріг).</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Скільки доріг можуть перехрещуватися? (</w:t>
      </w:r>
      <w:proofErr w:type="spellStart"/>
      <w:r w:rsidRPr="00C57CCE">
        <w:rPr>
          <w:rFonts w:ascii="Times New Roman" w:hAnsi="Times New Roman" w:cs="Times New Roman"/>
          <w:sz w:val="28"/>
          <w:szCs w:val="28"/>
        </w:rPr>
        <w:t>Перехрещуватися</w:t>
      </w:r>
      <w:proofErr w:type="spellEnd"/>
      <w:r w:rsidRPr="00C57CCE">
        <w:rPr>
          <w:rFonts w:ascii="Times New Roman" w:hAnsi="Times New Roman" w:cs="Times New Roman"/>
          <w:sz w:val="28"/>
          <w:szCs w:val="28"/>
        </w:rPr>
        <w:t xml:space="preserve"> можуть дві, три чи більше доріг).</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Чому перехрестя вважається найнебезпечнішим місцем на дорозі? (Тут спостерігається жвавий рух і автомобілів, і пішоходів, адже транспорт рухається в різних напрямках і пішоходи переходять проїзну частину).</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Які бувають перехрестя? (Регульовані і нерегульовані).</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lastRenderedPageBreak/>
        <w:t>- Яке перехрестя називають регульованим? (Якщо рух на перехресті регулює світлофор або регулювальник, таке перехрестя називають регульованим).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Яке перехрестя називають нерегульованим? (Якщо на перехресті немає ані світлофора, ані регулювальника, то його називають нерегульованим).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Як слід переходити дорогу на регульованому перехресті? (На регульованому перехресті слід дочекатися зеленого сигналу світлофора і тоді переходити дорогу).</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Як слід переходити дорогу на нерегульованому перехресті? (На нерегульованому перехресті спочатку треба подивитися наліво, дочекатися, коли машини зупиняться або їх не буде, розпочати перехід, дійти до середини дороги, потім подивитися направо, якщо дорога вільна або машини стоять, продовжити рух).</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Якими сигналами слід керуватися, якщо на перехресті одночасно працює і світлофор, і регулювальник? (Якщо на перехресті одночасно працює і світлофор, і регулювальник, то слід керуватися сигналами регулювальника, а на світлофор не звертати уваги).</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4. Робота з віршами.</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 Прочитайте вірші і вставте пропущені слова.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1) Ось дві вулиці зустрілись,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засвітились.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Водії це місце знають,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називають.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2) Подивіться - чудеса,</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Є на вулицях місця,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Де авто відпочивають,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пропускають!</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Там гальмують всі машини,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дають людині.</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Тільки там, де ...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Йди сміливо, ...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lastRenderedPageBreak/>
        <w:t xml:space="preserve">4клас.  Я у світі  </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30.03.2020р.</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Тема: Земля - спільний дім для всіх людей.</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Хід заняття</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sz w:val="28"/>
          <w:szCs w:val="28"/>
        </w:rPr>
        <w:t xml:space="preserve"> </w:t>
      </w:r>
      <w:r w:rsidRPr="00C57CCE">
        <w:rPr>
          <w:rFonts w:ascii="Times New Roman" w:hAnsi="Times New Roman" w:cs="Times New Roman"/>
          <w:b/>
          <w:sz w:val="28"/>
          <w:szCs w:val="28"/>
        </w:rPr>
        <w:t xml:space="preserve">1. </w:t>
      </w:r>
      <w:r w:rsidRPr="00C57CCE">
        <w:rPr>
          <w:rFonts w:ascii="Times New Roman" w:hAnsi="Times New Roman" w:cs="Times New Roman"/>
          <w:b/>
          <w:sz w:val="28"/>
          <w:szCs w:val="28"/>
        </w:rPr>
        <w:tab/>
        <w:t>Перегляд відеоролика</w:t>
      </w:r>
    </w:p>
    <w:p w:rsidR="00C57CCE" w:rsidRDefault="00F54863" w:rsidP="00C57CCE">
      <w:pPr>
        <w:rPr>
          <w:rFonts w:ascii="Times New Roman" w:hAnsi="Times New Roman" w:cs="Times New Roman"/>
          <w:sz w:val="28"/>
          <w:szCs w:val="28"/>
        </w:rPr>
      </w:pPr>
      <w:hyperlink r:id="rId7" w:history="1">
        <w:r w:rsidR="00C57CCE" w:rsidRPr="00212B9D">
          <w:rPr>
            <w:rStyle w:val="a3"/>
            <w:rFonts w:ascii="Times New Roman" w:hAnsi="Times New Roman" w:cs="Times New Roman"/>
            <w:sz w:val="28"/>
            <w:szCs w:val="28"/>
          </w:rPr>
          <w:t>https://www.youtube.com/watch?v=LK6jG7EXwaQ</w:t>
        </w:r>
      </w:hyperlink>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2. Розповідь вчителя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Дім -  це приміщення, у якому проживають люди, це ще може бути приміщення для розміщення різних установ, офісів. Кожний з вас живе в своєму будинку, в своєму рідному місті. Ви живете разом із татом і мамою. Але у всіх людей є спільний дім — планета Земля. Земля — спільний дім для всіх людей.</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xml:space="preserve">Сучасне людство налічує тисячі народів, майже 200 держав, понад 6 </w:t>
      </w:r>
      <w:proofErr w:type="spellStart"/>
      <w:r w:rsidRPr="00C57CCE">
        <w:rPr>
          <w:rFonts w:ascii="Times New Roman" w:hAnsi="Times New Roman" w:cs="Times New Roman"/>
          <w:sz w:val="28"/>
          <w:szCs w:val="28"/>
        </w:rPr>
        <w:t>млрд</w:t>
      </w:r>
      <w:proofErr w:type="spellEnd"/>
      <w:r w:rsidRPr="00C57CCE">
        <w:rPr>
          <w:rFonts w:ascii="Times New Roman" w:hAnsi="Times New Roman" w:cs="Times New Roman"/>
          <w:sz w:val="28"/>
          <w:szCs w:val="28"/>
        </w:rPr>
        <w:t xml:space="preserve"> жителів. Серед всієї маси людей немає двох однакових осіб. Кожен має свої особливості. Крім індивідуальних відмінностей, виділяють також групові: сімейні, статеві, вікові, професійні, національні і т. ін. Будь-яка нація, соціальна група сприймає із системи загальнокультурних людських цінностей тільки те, що відповідає духовному настрою їхнього рівня розвитку, рівню розвитку можливостей. Національні культури стають взаємопов’язаними. Вони впливають одна на одну, посилюється взаємозв’язок різних країн і народів. Національні риси не можна перебільшувати, робити їх винятковими. Національні особливості зближують людей, зацікавлюють людей інших національностей, а не вилучають людей з національного оточення інших народів, не замикають народи в собі. «Наша істинна національність — це людство»,— сказав письменник </w:t>
      </w:r>
      <w:proofErr w:type="spellStart"/>
      <w:r w:rsidRPr="00C57CCE">
        <w:rPr>
          <w:rFonts w:ascii="Times New Roman" w:hAnsi="Times New Roman" w:cs="Times New Roman"/>
          <w:sz w:val="28"/>
          <w:szCs w:val="28"/>
        </w:rPr>
        <w:t>Герберт</w:t>
      </w:r>
      <w:proofErr w:type="spellEnd"/>
      <w:r w:rsidRPr="00C57CCE">
        <w:rPr>
          <w:rFonts w:ascii="Times New Roman" w:hAnsi="Times New Roman" w:cs="Times New Roman"/>
          <w:sz w:val="28"/>
          <w:szCs w:val="28"/>
        </w:rPr>
        <w:t xml:space="preserve"> Джордж </w:t>
      </w:r>
      <w:proofErr w:type="spellStart"/>
      <w:r w:rsidRPr="00C57CCE">
        <w:rPr>
          <w:rFonts w:ascii="Times New Roman" w:hAnsi="Times New Roman" w:cs="Times New Roman"/>
          <w:sz w:val="28"/>
          <w:szCs w:val="28"/>
        </w:rPr>
        <w:t>Уеллс</w:t>
      </w:r>
      <w:proofErr w:type="spellEnd"/>
      <w:r w:rsidRPr="00C57CCE">
        <w:rPr>
          <w:rFonts w:ascii="Times New Roman" w:hAnsi="Times New Roman" w:cs="Times New Roman"/>
          <w:sz w:val="28"/>
          <w:szCs w:val="28"/>
        </w:rPr>
        <w:t>.</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Людина повинна виконувати певні правила сумісного співіснування на Землі</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Любити і шанувати Землю, яка благословляє життя і керує ним.</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Не ставити себе над іншими живими істотами і поводитися так, щоб вони не зникали.</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Бути вдячним рослинам і тваринам за їжу, яку маємо.</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Не завдавати шкоди багатствам Землі виробництвом зброї.</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 Не наживатися на багатствах Землі, а відновлювати їх.</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lastRenderedPageBreak/>
        <w:t>- Споживати багатства Землі раціонально, бо всі земляни мають на них однакові права.</w:t>
      </w:r>
    </w:p>
    <w:p w:rsidR="00C57CCE" w:rsidRPr="00C57CCE" w:rsidRDefault="00C57CCE" w:rsidP="00C57CCE">
      <w:pPr>
        <w:rPr>
          <w:rFonts w:ascii="Times New Roman" w:hAnsi="Times New Roman" w:cs="Times New Roman"/>
          <w:b/>
          <w:sz w:val="28"/>
          <w:szCs w:val="28"/>
        </w:rPr>
      </w:pPr>
      <w:r w:rsidRPr="00C57CCE">
        <w:rPr>
          <w:rFonts w:ascii="Times New Roman" w:hAnsi="Times New Roman" w:cs="Times New Roman"/>
          <w:b/>
          <w:sz w:val="28"/>
          <w:szCs w:val="28"/>
        </w:rPr>
        <w:t>3. ДОМАШНЄ ЗАВДАННЯ</w:t>
      </w:r>
    </w:p>
    <w:p w:rsidR="00C57CCE" w:rsidRPr="00C57CCE" w:rsidRDefault="00C57CCE" w:rsidP="00C57CCE">
      <w:pPr>
        <w:rPr>
          <w:rFonts w:ascii="Times New Roman" w:hAnsi="Times New Roman" w:cs="Times New Roman"/>
          <w:sz w:val="28"/>
          <w:szCs w:val="28"/>
        </w:rPr>
      </w:pPr>
      <w:r w:rsidRPr="00C57CCE">
        <w:rPr>
          <w:rFonts w:ascii="Times New Roman" w:hAnsi="Times New Roman" w:cs="Times New Roman"/>
          <w:sz w:val="28"/>
          <w:szCs w:val="28"/>
        </w:rPr>
        <w:t>Виконати малюнок «Земля — спільний дім для всіх людей».</w:t>
      </w:r>
    </w:p>
    <w:p w:rsidR="00C57CCE" w:rsidRPr="00C57CCE" w:rsidRDefault="00C57CCE" w:rsidP="00C57CCE">
      <w:pPr>
        <w:rPr>
          <w:rFonts w:ascii="Times New Roman" w:hAnsi="Times New Roman" w:cs="Times New Roman"/>
          <w:sz w:val="28"/>
          <w:szCs w:val="28"/>
        </w:rPr>
      </w:pPr>
    </w:p>
    <w:p w:rsidR="00C57CCE" w:rsidRPr="00C57CCE" w:rsidRDefault="00C57CCE" w:rsidP="00C57CCE">
      <w:pPr>
        <w:rPr>
          <w:rFonts w:ascii="Times New Roman" w:hAnsi="Times New Roman" w:cs="Times New Roman"/>
          <w:sz w:val="28"/>
          <w:szCs w:val="28"/>
        </w:rPr>
      </w:pPr>
    </w:p>
    <w:p w:rsidR="00C57CCE" w:rsidRPr="00C57CCE" w:rsidRDefault="00C57CCE" w:rsidP="00C57CCE">
      <w:pPr>
        <w:rPr>
          <w:rFonts w:ascii="Times New Roman" w:hAnsi="Times New Roman" w:cs="Times New Roman"/>
          <w:sz w:val="28"/>
          <w:szCs w:val="28"/>
        </w:rPr>
      </w:pPr>
    </w:p>
    <w:p w:rsidR="00C57CCE" w:rsidRPr="00C57CCE" w:rsidRDefault="00C57CCE" w:rsidP="00C57CCE">
      <w:pPr>
        <w:rPr>
          <w:rFonts w:ascii="Times New Roman" w:hAnsi="Times New Roman" w:cs="Times New Roman"/>
          <w:sz w:val="28"/>
          <w:szCs w:val="28"/>
        </w:rPr>
      </w:pPr>
    </w:p>
    <w:sectPr w:rsidR="00C57CCE" w:rsidRPr="00C57C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41"/>
    <w:rsid w:val="00425841"/>
    <w:rsid w:val="004E622A"/>
    <w:rsid w:val="00C57CCE"/>
    <w:rsid w:val="00F548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K6jG7EXw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NJYPJLpyD0" TargetMode="External"/><Relationship Id="rId5" Type="http://schemas.openxmlformats.org/officeDocument/2006/relationships/hyperlink" Target="https://www.youtube.com/watch?v=sjP-HXpyCS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4689</Words>
  <Characters>2674</Characters>
  <Application>Microsoft Office Word</Application>
  <DocSecurity>0</DocSecurity>
  <Lines>22</Lines>
  <Paragraphs>14</Paragraphs>
  <ScaleCrop>false</ScaleCrop>
  <Company>SPecialiST RePack</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2020-03-30T06:23:00Z</dcterms:created>
  <dcterms:modified xsi:type="dcterms:W3CDTF">2020-03-30T06:31:00Z</dcterms:modified>
</cp:coreProperties>
</file>