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CB6" w:rsidRDefault="0004310A" w:rsidP="00512CF9">
      <w:pPr>
        <w:jc w:val="both"/>
        <w:rPr>
          <w:rFonts w:ascii="Times New Roman" w:hAnsi="Times New Roman" w:cs="Times New Roman"/>
          <w:sz w:val="40"/>
        </w:rPr>
      </w:pPr>
      <w:r w:rsidRPr="0004310A">
        <w:rPr>
          <w:rFonts w:ascii="Times New Roman" w:hAnsi="Times New Roman" w:cs="Times New Roman"/>
          <w:sz w:val="40"/>
        </w:rPr>
        <w:t>31.03.</w:t>
      </w:r>
      <w:r>
        <w:rPr>
          <w:rFonts w:ascii="Times New Roman" w:hAnsi="Times New Roman" w:cs="Times New Roman"/>
          <w:sz w:val="40"/>
        </w:rPr>
        <w:t xml:space="preserve">20р. 10 </w:t>
      </w:r>
      <w:proofErr w:type="spellStart"/>
      <w:r>
        <w:rPr>
          <w:rFonts w:ascii="Times New Roman" w:hAnsi="Times New Roman" w:cs="Times New Roman"/>
          <w:sz w:val="40"/>
        </w:rPr>
        <w:t>клас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</w:rPr>
        <w:t>Трудове</w:t>
      </w:r>
      <w:proofErr w:type="spellEnd"/>
      <w:r>
        <w:rPr>
          <w:rFonts w:ascii="Times New Roman" w:hAnsi="Times New Roman" w:cs="Times New Roman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</w:rPr>
        <w:t>навчання</w:t>
      </w:r>
      <w:proofErr w:type="spellEnd"/>
    </w:p>
    <w:p w:rsidR="0004310A" w:rsidRDefault="0004310A" w:rsidP="00512CF9">
      <w:pPr>
        <w:jc w:val="both"/>
        <w:rPr>
          <w:rFonts w:ascii="Times New Roman" w:hAnsi="Times New Roman" w:cs="Times New Roman"/>
          <w:sz w:val="40"/>
        </w:rPr>
      </w:pPr>
      <w:proofErr w:type="spellStart"/>
      <w:r w:rsidRPr="0004310A">
        <w:rPr>
          <w:rFonts w:ascii="Times New Roman" w:hAnsi="Times New Roman" w:cs="Times New Roman"/>
          <w:sz w:val="40"/>
        </w:rPr>
        <w:t>Основні</w:t>
      </w:r>
      <w:proofErr w:type="spellEnd"/>
      <w:r w:rsidRPr="0004310A"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04310A">
        <w:rPr>
          <w:rFonts w:ascii="Times New Roman" w:hAnsi="Times New Roman" w:cs="Times New Roman"/>
          <w:sz w:val="40"/>
        </w:rPr>
        <w:t>прийоми</w:t>
      </w:r>
      <w:proofErr w:type="spellEnd"/>
      <w:r w:rsidRPr="0004310A">
        <w:rPr>
          <w:rFonts w:ascii="Times New Roman" w:hAnsi="Times New Roman" w:cs="Times New Roman"/>
          <w:sz w:val="40"/>
        </w:rPr>
        <w:t xml:space="preserve"> </w:t>
      </w:r>
      <w:proofErr w:type="spellStart"/>
      <w:r w:rsidRPr="0004310A">
        <w:rPr>
          <w:rFonts w:ascii="Times New Roman" w:hAnsi="Times New Roman" w:cs="Times New Roman"/>
          <w:sz w:val="40"/>
        </w:rPr>
        <w:t>техніки</w:t>
      </w:r>
      <w:proofErr w:type="spellEnd"/>
      <w:r w:rsidRPr="0004310A">
        <w:rPr>
          <w:rFonts w:ascii="Times New Roman" w:hAnsi="Times New Roman" w:cs="Times New Roman"/>
          <w:sz w:val="40"/>
        </w:rPr>
        <w:t xml:space="preserve"> макраме.</w:t>
      </w:r>
    </w:p>
    <w:p w:rsidR="0004310A" w:rsidRDefault="00512CF9" w:rsidP="00512CF9">
      <w:pPr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Доброго дня. </w:t>
      </w:r>
    </w:p>
    <w:p w:rsidR="00512CF9" w:rsidRDefault="00512CF9" w:rsidP="00512CF9">
      <w:pPr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На минулому </w:t>
      </w:r>
      <w:proofErr w:type="spellStart"/>
      <w:r>
        <w:rPr>
          <w:rFonts w:ascii="Times New Roman" w:hAnsi="Times New Roman" w:cs="Times New Roman"/>
          <w:sz w:val="40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40"/>
          <w:lang w:val="uk-UA"/>
        </w:rPr>
        <w:t xml:space="preserve"> ми розпочали тему макраме. Сьогодні ми продовжимо вивчати цю тему, а зокрема вивчимо основні прийоми техніки макраме.</w:t>
      </w:r>
    </w:p>
    <w:p w:rsidR="00512CF9" w:rsidRDefault="00512CF9" w:rsidP="00512CF9">
      <w:pPr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Опрацюйте, будь ласка, теоретичний матеріал: </w:t>
      </w:r>
    </w:p>
    <w:p w:rsidR="00512CF9" w:rsidRDefault="00512CF9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hyperlink r:id="rId4" w:history="1">
        <w:r w:rsidRPr="00686069">
          <w:rPr>
            <w:rStyle w:val="a3"/>
            <w:rFonts w:ascii="Times New Roman" w:hAnsi="Times New Roman" w:cs="Times New Roman"/>
            <w:sz w:val="44"/>
            <w:lang w:val="uk-UA"/>
          </w:rPr>
          <w:t>http://nashe-chtivo.ru/pletennya-vuzliv-ta-vizerunkiv-v-texnici-makrame.-chastina-1.html</w:t>
        </w:r>
      </w:hyperlink>
    </w:p>
    <w:p w:rsidR="00E1287C" w:rsidRPr="003B702A" w:rsidRDefault="00512CF9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rFonts w:ascii="Times New Roman" w:hAnsi="Times New Roman" w:cs="Times New Roman"/>
          <w:sz w:val="44"/>
          <w:lang w:val="uk-UA"/>
        </w:rPr>
        <w:t xml:space="preserve">Отже, найперше і найважливіше у техніці макраме – це </w:t>
      </w:r>
      <w:r w:rsidR="003B702A">
        <w:rPr>
          <w:rFonts w:ascii="Times New Roman" w:hAnsi="Times New Roman" w:cs="Times New Roman"/>
          <w:sz w:val="44"/>
          <w:lang w:val="uk-UA"/>
        </w:rPr>
        <w:t>кріплення нитки:</w:t>
      </w:r>
    </w:p>
    <w:p w:rsidR="00E1287C" w:rsidRDefault="00512CF9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27396B82" wp14:editId="6924B7C7">
            <wp:extent cx="4419600" cy="3370589"/>
            <wp:effectExtent l="0" t="0" r="0" b="1270"/>
            <wp:docPr id="1" name="Рисунок 1" descr="Макраме для початківців. основи техніки і схеми базових - Жіноч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раме для початківців. основи техніки і схеми базових - Жіночий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21" cy="34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02A" w:rsidRDefault="003B702A" w:rsidP="00512CF9">
      <w:pPr>
        <w:jc w:val="both"/>
        <w:rPr>
          <w:rFonts w:ascii="Times New Roman" w:hAnsi="Times New Roman" w:cs="Times New Roman"/>
          <w:sz w:val="44"/>
          <w:lang w:val="uk-UA"/>
        </w:rPr>
      </w:pPr>
    </w:p>
    <w:p w:rsidR="003B702A" w:rsidRDefault="003B702A" w:rsidP="00512CF9">
      <w:pPr>
        <w:jc w:val="both"/>
        <w:rPr>
          <w:rFonts w:ascii="Times New Roman" w:hAnsi="Times New Roman" w:cs="Times New Roman"/>
          <w:sz w:val="44"/>
          <w:lang w:val="uk-UA"/>
        </w:rPr>
      </w:pPr>
    </w:p>
    <w:p w:rsidR="003B702A" w:rsidRDefault="003B702A" w:rsidP="00512CF9">
      <w:pPr>
        <w:jc w:val="both"/>
        <w:rPr>
          <w:rFonts w:ascii="Times New Roman" w:hAnsi="Times New Roman" w:cs="Times New Roman"/>
          <w:sz w:val="44"/>
          <w:lang w:val="uk-UA"/>
        </w:rPr>
      </w:pP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rFonts w:ascii="Times New Roman" w:hAnsi="Times New Roman" w:cs="Times New Roman"/>
          <w:sz w:val="44"/>
          <w:lang w:val="uk-UA"/>
        </w:rPr>
        <w:lastRenderedPageBreak/>
        <w:t>Основні вузли:</w:t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19475" cy="2305416"/>
            <wp:effectExtent l="0" t="0" r="0" b="0"/>
            <wp:docPr id="9" name="Рисунок 9" descr="https://fs01.vseosvita.ua/01003djy-daa2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3djy-daa2/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102" r="4551" b="14344"/>
                    <a:stretch/>
                  </pic:blipFill>
                  <pic:spPr bwMode="auto">
                    <a:xfrm>
                      <a:off x="0" y="0"/>
                      <a:ext cx="3426978" cy="23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CF9" w:rsidRDefault="00512CF9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1D2D6CB2" wp14:editId="597D58BA">
            <wp:extent cx="3653322" cy="2800350"/>
            <wp:effectExtent l="0" t="0" r="4445" b="0"/>
            <wp:docPr id="2" name="Рисунок 2" descr="https://fs01.vseosvita.ua/01003djy-daa2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vseosvita.ua/01003djy-daa2/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0" t="11942" r="5462" b="5338"/>
                    <a:stretch/>
                  </pic:blipFill>
                  <pic:spPr bwMode="auto">
                    <a:xfrm>
                      <a:off x="0" y="0"/>
                      <a:ext cx="3660456" cy="28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4F65BFF4" wp14:editId="022F6CB7">
            <wp:extent cx="3590925" cy="3018266"/>
            <wp:effectExtent l="0" t="0" r="0" b="0"/>
            <wp:docPr id="3" name="Рисунок 3" descr="https://fs01.vseosvita.ua/01003djy-daa2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1.vseosvita.ua/01003djy-daa2/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9" t="7910" b="4640"/>
                    <a:stretch/>
                  </pic:blipFill>
                  <pic:spPr bwMode="auto">
                    <a:xfrm>
                      <a:off x="0" y="0"/>
                      <a:ext cx="3596521" cy="30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0B70F7B" wp14:editId="12F033F1">
            <wp:extent cx="4048125" cy="2577076"/>
            <wp:effectExtent l="0" t="0" r="0" b="0"/>
            <wp:docPr id="4" name="Рисунок 4" descr="https://fs01.vseosvita.ua/01003djy-daa2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1.vseosvita.ua/01003djy-daa2/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2187" r="6831" b="14040"/>
                    <a:stretch/>
                  </pic:blipFill>
                  <pic:spPr bwMode="auto">
                    <a:xfrm>
                      <a:off x="0" y="0"/>
                      <a:ext cx="4063356" cy="25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6FAB3A45" wp14:editId="32D45A3A">
            <wp:extent cx="4084504" cy="2705100"/>
            <wp:effectExtent l="0" t="0" r="0" b="0"/>
            <wp:docPr id="5" name="Рисунок 5" descr="https://fs01.vseosvita.ua/01003djy-daa2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vseosvita.ua/01003djy-daa2/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5" b="2930"/>
                    <a:stretch/>
                  </pic:blipFill>
                  <pic:spPr bwMode="auto">
                    <a:xfrm>
                      <a:off x="0" y="0"/>
                      <a:ext cx="4088233" cy="27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2CA3E487" wp14:editId="08E46698">
            <wp:extent cx="4078975" cy="2895600"/>
            <wp:effectExtent l="0" t="0" r="0" b="0"/>
            <wp:docPr id="6" name="Рисунок 6" descr="https://fs01.vseosvita.ua/01003djy-daa2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1.vseosvita.ua/01003djy-daa2/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4489" r="4105" b="13397"/>
                    <a:stretch/>
                  </pic:blipFill>
                  <pic:spPr bwMode="auto">
                    <a:xfrm>
                      <a:off x="0" y="0"/>
                      <a:ext cx="4080888" cy="28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32844DC" wp14:editId="32D5E23A">
            <wp:extent cx="4533400" cy="2819400"/>
            <wp:effectExtent l="0" t="0" r="635" b="0"/>
            <wp:docPr id="7" name="Рисунок 7" descr="https://fs01.vseosvita.ua/01003djy-daa2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1.vseosvita.ua/01003djy-daa2/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10478" r="7473" b="18116"/>
                    <a:stretch/>
                  </pic:blipFill>
                  <pic:spPr bwMode="auto">
                    <a:xfrm>
                      <a:off x="0" y="0"/>
                      <a:ext cx="4538145" cy="28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767D09C2" wp14:editId="191ED342">
            <wp:extent cx="4219575" cy="2866041"/>
            <wp:effectExtent l="0" t="0" r="0" b="0"/>
            <wp:docPr id="8" name="Рисунок 8" descr="https://fs01.vseosvita.ua/01003djy-daa2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1.vseosvita.ua/01003djy-daa2/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3469" r="4747" b="5059"/>
                    <a:stretch/>
                  </pic:blipFill>
                  <pic:spPr bwMode="auto">
                    <a:xfrm>
                      <a:off x="0" y="0"/>
                      <a:ext cx="4225251" cy="28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0116E246" wp14:editId="12C4E589">
            <wp:extent cx="4719890" cy="2828925"/>
            <wp:effectExtent l="0" t="0" r="5080" b="0"/>
            <wp:docPr id="10" name="Рисунок 10" descr="https://fs01.vseosvita.ua/01003djy-daa2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3djy-daa2/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13470" r="3464" b="12972"/>
                    <a:stretch/>
                  </pic:blipFill>
                  <pic:spPr bwMode="auto">
                    <a:xfrm>
                      <a:off x="0" y="0"/>
                      <a:ext cx="4725015" cy="28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A51E80D" wp14:editId="0CC83260">
            <wp:extent cx="4457700" cy="2907195"/>
            <wp:effectExtent l="0" t="0" r="0" b="7620"/>
            <wp:docPr id="11" name="Рисунок 11" descr="https://fs01.vseosvita.ua/01003djy-daa2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01.vseosvita.ua/01003djy-daa2/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t="12401" r="7633" b="13835"/>
                    <a:stretch/>
                  </pic:blipFill>
                  <pic:spPr bwMode="auto">
                    <a:xfrm>
                      <a:off x="0" y="0"/>
                      <a:ext cx="4461946" cy="290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7C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  <w:r>
        <w:rPr>
          <w:noProof/>
          <w:lang w:eastAsia="ru-RU"/>
        </w:rPr>
        <w:drawing>
          <wp:inline distT="0" distB="0" distL="0" distR="0" wp14:anchorId="13A82B84" wp14:editId="73BCEB7E">
            <wp:extent cx="5118100" cy="3838575"/>
            <wp:effectExtent l="0" t="0" r="6350" b="9525"/>
            <wp:docPr id="12" name="Рисунок 12" descr="https://fs01.vseosvita.ua/01003djy-daa2/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1.vseosvita.ua/01003djy-daa2/02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85" cy="38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87C" w:rsidRPr="00E1287C" w:rsidRDefault="00E1287C" w:rsidP="00512CF9">
      <w:pPr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noProof/>
          <w:sz w:val="40"/>
          <w:lang w:val="uk-UA" w:eastAsia="ru-RU"/>
        </w:rPr>
        <w:t>Завдання: навчитися виконувати запропоновані вузли.</w:t>
      </w:r>
      <w:bookmarkStart w:id="0" w:name="_GoBack"/>
      <w:bookmarkEnd w:id="0"/>
    </w:p>
    <w:p w:rsidR="00E1287C" w:rsidRPr="00512CF9" w:rsidRDefault="00E1287C" w:rsidP="00512CF9">
      <w:pPr>
        <w:jc w:val="both"/>
        <w:rPr>
          <w:rFonts w:ascii="Times New Roman" w:hAnsi="Times New Roman" w:cs="Times New Roman"/>
          <w:sz w:val="44"/>
          <w:lang w:val="uk-UA"/>
        </w:rPr>
      </w:pPr>
    </w:p>
    <w:sectPr w:rsidR="00E1287C" w:rsidRPr="00512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0A"/>
    <w:rsid w:val="0004310A"/>
    <w:rsid w:val="003B702A"/>
    <w:rsid w:val="00512CF9"/>
    <w:rsid w:val="00BB2CB6"/>
    <w:rsid w:val="00E1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2BEC4-577E-49B6-96EB-92C28511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2C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nashe-chtivo.ru/pletennya-vuzliv-ta-vizerunkiv-v-texnici-makrame.-chastina-1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2020-03-30T15:03:00Z</dcterms:created>
  <dcterms:modified xsi:type="dcterms:W3CDTF">2020-03-30T15:25:00Z</dcterms:modified>
</cp:coreProperties>
</file>